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AEB0"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"http://192.168.100.198:3838/BioAnalysis/?demo&amp;id2=1747650535NlNk147qmbn3"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http://192.168.100.198:3838/BioAnalysis/?demo&amp;id2=1747650535NlNk147qmbn3</w:t>
      </w:r>
      <w:r>
        <w:rPr>
          <w:rFonts w:hint="default"/>
        </w:rPr>
        <w:fldChar w:fldCharType="end"/>
      </w:r>
    </w:p>
    <w:p w14:paraId="6D95AC5E">
      <w:pPr>
        <w:rPr>
          <w:rFonts w:hint="default"/>
        </w:rPr>
      </w:pPr>
    </w:p>
    <w:p w14:paraId="79210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这个结果链接下的结果， 麻烦帮我做一下以下售后：</w:t>
      </w:r>
    </w:p>
    <w:p w14:paraId="0E4DFAC6">
      <w:pPr>
        <w:rPr>
          <w:rFonts w:hint="eastAsia"/>
          <w:lang w:val="en-US" w:eastAsia="zh-CN"/>
        </w:rPr>
      </w:pPr>
    </w:p>
    <w:p w14:paraId="49698DC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Venn 图麻烦出以下Venn 的表格</w:t>
      </w:r>
    </w:p>
    <w:p w14:paraId="55294DDB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QC部分的PCA图麻烦帮我去掉other 组， 进行出图</w:t>
      </w:r>
    </w:p>
    <w:p w14:paraId="53D09A3E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97125" cy="4137660"/>
            <wp:effectExtent l="0" t="0" r="10795" b="762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2397125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3B86A">
      <w:pPr>
        <w:numPr>
          <w:numId w:val="0"/>
        </w:numPr>
        <w:rPr>
          <w:rFonts w:hint="default"/>
          <w:lang w:val="en-US" w:eastAsia="zh-CN"/>
        </w:rPr>
      </w:pPr>
    </w:p>
    <w:p w14:paraId="14C20D02">
      <w:pPr>
        <w:numPr>
          <w:numId w:val="0"/>
        </w:numPr>
        <w:rPr>
          <w:rFonts w:hint="default"/>
          <w:lang w:val="en-US" w:eastAsia="zh-CN"/>
        </w:rPr>
      </w:pPr>
    </w:p>
    <w:p w14:paraId="2B174B8F">
      <w:pPr>
        <w:numPr>
          <w:numId w:val="0"/>
        </w:numP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6"/>
          <w:szCs w:val="16"/>
          <w:u w:val="single"/>
          <w:shd w:val="clear" w:fill="FFFFFF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6"/>
          <w:szCs w:val="16"/>
          <w:u w:val="single"/>
          <w:shd w:val="clear" w:fill="FFFFFF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6"/>
          <w:szCs w:val="16"/>
          <w:u w:val="single"/>
          <w:shd w:val="clear" w:fill="FFFFFF"/>
        </w:rPr>
        <w:instrText xml:space="preserve"> HYPERLINK "http://192.168.100.198:3838/BioAnalysis/?demo&amp;id2=1747732939d3qoOxCarNmu"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6"/>
          <w:szCs w:val="16"/>
          <w:u w:val="single"/>
          <w:shd w:val="clear" w:fill="FFFFFF"/>
        </w:rPr>
        <w:fldChar w:fldCharType="separate"/>
      </w:r>
      <w:r>
        <w:rPr>
          <w:rStyle w:val="4"/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6"/>
          <w:szCs w:val="16"/>
          <w:u w:val="single"/>
          <w:shd w:val="clear" w:fill="FFFFFF"/>
        </w:rPr>
        <w:t>http://192.168.100.198:3838/BioAnalysis/?demo&amp;id2=1747732939d3qoOxCarNmu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6"/>
          <w:szCs w:val="16"/>
          <w:u w:val="single"/>
          <w:shd w:val="clear" w:fill="FFFFFF"/>
        </w:rPr>
        <w:fldChar w:fldCharType="end"/>
      </w:r>
    </w:p>
    <w:p w14:paraId="7843F9FB">
      <w:pPr>
        <w:numPr>
          <w:numId w:val="0"/>
        </w:numP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6"/>
          <w:szCs w:val="16"/>
          <w:u w:val="single"/>
          <w:shd w:val="clear" w:fill="FFFFFF"/>
        </w:rPr>
      </w:pPr>
    </w:p>
    <w:p w14:paraId="5BDB7EC4">
      <w:pPr>
        <w:numPr>
          <w:numId w:val="0"/>
        </w:numP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6"/>
          <w:szCs w:val="16"/>
          <w:u w:val="single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6"/>
          <w:szCs w:val="16"/>
          <w:u w:val="single"/>
          <w:shd w:val="clear" w:fill="FFFFFF"/>
          <w:lang w:val="en-US" w:eastAsia="zh-CN"/>
        </w:rPr>
        <w:t xml:space="preserve">这个链接下帮我补充一张代谢物丰度的global 的图。 </w:t>
      </w:r>
    </w:p>
    <w:p w14:paraId="08BB2F34">
      <w:pPr>
        <w:numPr>
          <w:numId w:val="0"/>
        </w:numP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0"/>
          <w:sz w:val="16"/>
          <w:szCs w:val="16"/>
          <w:u w:val="single"/>
          <w:shd w:val="clear" w:fill="FFFFFF"/>
          <w:lang w:val="en-US" w:eastAsia="zh-CN"/>
        </w:rPr>
      </w:pPr>
      <w:bookmarkStart w:id="0" w:name="_GoBack"/>
      <w:r>
        <w:drawing>
          <wp:inline distT="0" distB="0" distL="114300" distR="114300">
            <wp:extent cx="3569335" cy="2449195"/>
            <wp:effectExtent l="0" t="0" r="12065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9335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CF3DF4"/>
    <w:multiLevelType w:val="singleLevel"/>
    <w:tmpl w:val="EECF3D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1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2025-05-20T23:30:28Z</dcterms:created>
  <dc:creator>Administrator</dc:creator>
  <cp:lastModifiedBy>Administrator</cp:lastModifiedBy>
  <dcterms:modified xsi:type="dcterms:W3CDTF">2025-05-20T23:35:27Z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EE41B68F25754C7CA72395595C365DE1_12</vt:lpwstr>
  </property>
</Properties>
</file>